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9" w:rsidRPr="003F1EE9" w:rsidRDefault="003F1EE9" w:rsidP="003F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Лекція </w:t>
      </w:r>
    </w:p>
    <w:p w:rsidR="003F1EE9" w:rsidRDefault="003F1EE9" w:rsidP="003F1E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ТЕОРІЯ СТОМЛЕННЯ ТА ВІДНОВЛЕННЯ ЯК ОСНОВА ФІЗИЧНОЇ РЕКРЕАЦІЇ (2 год.)</w:t>
      </w:r>
    </w:p>
    <w:p w:rsidR="003F1EE9" w:rsidRDefault="003F1EE9" w:rsidP="003F1EE9">
      <w:pPr>
        <w:jc w:val="center"/>
        <w:rPr>
          <w:b/>
          <w:sz w:val="28"/>
          <w:szCs w:val="28"/>
          <w:lang w:val="uk-UA"/>
        </w:rPr>
      </w:pPr>
    </w:p>
    <w:p w:rsidR="003F1EE9" w:rsidRDefault="003F1EE9" w:rsidP="003F1E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Причини виникнення втоми при м’язовій діяльності.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подолання стомлення.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відновлювального періоду після виконання фізичних вправ.</w:t>
      </w:r>
    </w:p>
    <w:p w:rsidR="003F1EE9" w:rsidRDefault="003F1EE9" w:rsidP="003F1E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відпочинку після фізичних навантажень.</w:t>
      </w:r>
    </w:p>
    <w:p w:rsidR="003F1EE9" w:rsidRDefault="003F1EE9" w:rsidP="003F1EE9">
      <w:pPr>
        <w:ind w:left="360"/>
        <w:jc w:val="center"/>
        <w:rPr>
          <w:b/>
          <w:sz w:val="28"/>
          <w:szCs w:val="28"/>
          <w:lang w:val="uk-UA"/>
        </w:rPr>
      </w:pPr>
      <w:r w:rsidRPr="00384A15">
        <w:rPr>
          <w:b/>
          <w:sz w:val="28"/>
          <w:szCs w:val="28"/>
          <w:lang w:val="uk-UA"/>
        </w:rPr>
        <w:t>Рекомендована література</w:t>
      </w:r>
    </w:p>
    <w:p w:rsidR="003F1EE9" w:rsidRDefault="003F1EE9" w:rsidP="003F1EE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 Г.Л., Попова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.А. Медицинская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/ Г.Л.</w:t>
      </w: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Л.А.</w:t>
      </w:r>
      <w:r>
        <w:rPr>
          <w:sz w:val="28"/>
          <w:szCs w:val="28"/>
        </w:rPr>
        <w:t xml:space="preserve">Попова. – К.: Здоровье, 1998. – 248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1EE9" w:rsidRDefault="003F1EE9" w:rsidP="003F1EE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Апанасенко</w:t>
      </w:r>
      <w:proofErr w:type="spellEnd"/>
      <w:r>
        <w:rPr>
          <w:sz w:val="28"/>
          <w:szCs w:val="28"/>
        </w:rPr>
        <w:t xml:space="preserve"> Г.Л. Эволюция </w:t>
      </w:r>
      <w:proofErr w:type="spellStart"/>
      <w:r>
        <w:rPr>
          <w:sz w:val="28"/>
          <w:szCs w:val="28"/>
        </w:rPr>
        <w:t>биоенергетики</w:t>
      </w:r>
      <w:proofErr w:type="spellEnd"/>
      <w:r>
        <w:rPr>
          <w:sz w:val="28"/>
          <w:szCs w:val="28"/>
        </w:rPr>
        <w:t xml:space="preserve"> и здоровье человека. – СПб.: </w:t>
      </w:r>
      <w:proofErr w:type="spellStart"/>
      <w:r>
        <w:rPr>
          <w:sz w:val="28"/>
          <w:szCs w:val="28"/>
        </w:rPr>
        <w:t>Петрополис</w:t>
      </w:r>
      <w:proofErr w:type="spellEnd"/>
      <w:r>
        <w:rPr>
          <w:sz w:val="28"/>
          <w:szCs w:val="28"/>
        </w:rPr>
        <w:t xml:space="preserve">, 1992. – 124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1EE9" w:rsidRDefault="003F1EE9" w:rsidP="003F1EE9">
      <w:pPr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A97E7D">
        <w:rPr>
          <w:sz w:val="28"/>
          <w:szCs w:val="28"/>
          <w:lang w:val="uk-UA"/>
        </w:rPr>
        <w:t>Круцевич</w:t>
      </w:r>
      <w:proofErr w:type="spellEnd"/>
      <w:r w:rsidRPr="00A97E7D">
        <w:rPr>
          <w:sz w:val="28"/>
          <w:szCs w:val="28"/>
          <w:lang w:val="uk-UA"/>
        </w:rPr>
        <w:t xml:space="preserve"> Т.Ю Рекреація у фізичному вихованні різних верств населення / Т.Ю.</w:t>
      </w:r>
      <w:proofErr w:type="spellStart"/>
      <w:r w:rsidRPr="00A97E7D">
        <w:rPr>
          <w:sz w:val="28"/>
          <w:szCs w:val="28"/>
          <w:lang w:val="uk-UA"/>
        </w:rPr>
        <w:t>Круцевич</w:t>
      </w:r>
      <w:proofErr w:type="spellEnd"/>
      <w:r w:rsidRPr="00A97E7D">
        <w:rPr>
          <w:sz w:val="28"/>
          <w:szCs w:val="28"/>
          <w:lang w:val="uk-UA"/>
        </w:rPr>
        <w:t>, В.</w:t>
      </w:r>
      <w:proofErr w:type="spellStart"/>
      <w:r w:rsidRPr="00A97E7D">
        <w:rPr>
          <w:sz w:val="28"/>
          <w:szCs w:val="28"/>
          <w:lang w:val="uk-UA"/>
        </w:rPr>
        <w:t>Безверхня</w:t>
      </w:r>
      <w:proofErr w:type="spellEnd"/>
      <w:r w:rsidRPr="00A97E7D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: Олімпійська література, 2010. </w:t>
      </w:r>
      <w:r w:rsidRPr="00A97E7D">
        <w:rPr>
          <w:sz w:val="28"/>
          <w:szCs w:val="28"/>
          <w:lang w:val="uk-UA"/>
        </w:rPr>
        <w:t>- 234с.</w:t>
      </w:r>
    </w:p>
    <w:p w:rsidR="003F1EE9" w:rsidRPr="00413CEF" w:rsidRDefault="003F1EE9" w:rsidP="003F1EE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Круцевич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лекція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>. – К.</w:t>
      </w:r>
      <w:r>
        <w:rPr>
          <w:sz w:val="28"/>
          <w:szCs w:val="28"/>
          <w:lang w:val="uk-UA"/>
        </w:rPr>
        <w:t>: Знання України, 2001. – 23 с.</w:t>
      </w:r>
    </w:p>
    <w:p w:rsidR="003F1EE9" w:rsidRDefault="003F1EE9" w:rsidP="003F1EE9">
      <w:pPr>
        <w:jc w:val="both"/>
        <w:rPr>
          <w:sz w:val="28"/>
          <w:lang w:val="uk-UA"/>
        </w:rPr>
      </w:pPr>
    </w:p>
    <w:p w:rsidR="008B44C0" w:rsidRDefault="008B44C0">
      <w:pPr>
        <w:rPr>
          <w:lang w:val="en-US"/>
        </w:rPr>
      </w:pPr>
    </w:p>
    <w:p w:rsidR="003F1EE9" w:rsidRPr="003F1EE9" w:rsidRDefault="003F1EE9">
      <w:pPr>
        <w:rPr>
          <w:sz w:val="28"/>
          <w:szCs w:val="28"/>
          <w:lang w:val="uk-UA"/>
        </w:rPr>
      </w:pPr>
      <w:r w:rsidRPr="003F1EE9">
        <w:rPr>
          <w:b/>
          <w:sz w:val="28"/>
          <w:szCs w:val="28"/>
          <w:lang w:val="uk-UA"/>
        </w:rPr>
        <w:t>Форма контролю</w:t>
      </w:r>
      <w:r w:rsidRPr="003F1EE9">
        <w:rPr>
          <w:sz w:val="28"/>
          <w:szCs w:val="28"/>
          <w:lang w:val="uk-UA"/>
        </w:rPr>
        <w:t xml:space="preserve"> – письмова контрольна робота з вказаної теми.</w:t>
      </w:r>
    </w:p>
    <w:sectPr w:rsidR="003F1EE9" w:rsidRPr="003F1EE9" w:rsidSect="008B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350"/>
    <w:multiLevelType w:val="hybridMultilevel"/>
    <w:tmpl w:val="BAF2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5364"/>
    <w:multiLevelType w:val="hybridMultilevel"/>
    <w:tmpl w:val="1D48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E9"/>
    <w:rsid w:val="003F1EE9"/>
    <w:rsid w:val="008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2020-03-15T17:38:00Z</dcterms:created>
  <dcterms:modified xsi:type="dcterms:W3CDTF">2020-03-15T17:40:00Z</dcterms:modified>
</cp:coreProperties>
</file>